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AC" w:rsidRDefault="004B38AC" w:rsidP="004B38AC">
      <w:pPr>
        <w:pStyle w:val="a5"/>
        <w:shd w:val="clear" w:color="auto" w:fill="auto"/>
        <w:spacing w:before="0" w:line="240" w:lineRule="atLeast"/>
        <w:ind w:left="20" w:right="20" w:firstLine="0"/>
        <w:rPr>
          <w:rStyle w:val="1"/>
          <w:color w:val="000000"/>
        </w:rPr>
      </w:pPr>
    </w:p>
    <w:p w:rsidR="004B38AC" w:rsidRDefault="004B38AC" w:rsidP="004B38AC">
      <w:pPr>
        <w:pStyle w:val="a5"/>
        <w:shd w:val="clear" w:color="auto" w:fill="auto"/>
        <w:spacing w:before="0" w:line="240" w:lineRule="atLeast"/>
        <w:ind w:left="20" w:right="20" w:firstLine="0"/>
        <w:rPr>
          <w:rStyle w:val="1"/>
          <w:color w:val="000000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26EEC0BF" wp14:editId="30651DBA">
            <wp:extent cx="6120765" cy="8423553"/>
            <wp:effectExtent l="0" t="0" r="0" b="0"/>
            <wp:docPr id="1" name="Рисунок 1" descr="C:\Users\User\AppData\Local\Temp\Rar$DI23.849\положение о 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23.849\положение о ГК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E27">
        <w:rPr>
          <w:rStyle w:val="1"/>
          <w:color w:val="000000"/>
        </w:rPr>
        <w:t xml:space="preserve"> </w:t>
      </w:r>
    </w:p>
    <w:p w:rsidR="004B38AC" w:rsidRDefault="004B38AC" w:rsidP="004B38AC">
      <w:pPr>
        <w:pStyle w:val="a5"/>
        <w:shd w:val="clear" w:color="auto" w:fill="auto"/>
        <w:spacing w:before="0" w:line="240" w:lineRule="atLeast"/>
        <w:ind w:left="20" w:right="20" w:firstLine="0"/>
        <w:rPr>
          <w:rStyle w:val="1"/>
          <w:color w:val="000000"/>
        </w:rPr>
      </w:pPr>
    </w:p>
    <w:p w:rsidR="004B38AC" w:rsidRDefault="004B38AC" w:rsidP="004B38AC">
      <w:pPr>
        <w:pStyle w:val="a5"/>
        <w:shd w:val="clear" w:color="auto" w:fill="auto"/>
        <w:spacing w:before="0" w:line="240" w:lineRule="atLeast"/>
        <w:ind w:left="20" w:right="20" w:firstLine="0"/>
        <w:rPr>
          <w:rStyle w:val="1"/>
          <w:color w:val="000000"/>
        </w:rPr>
      </w:pPr>
    </w:p>
    <w:p w:rsidR="004B38AC" w:rsidRDefault="004B38AC" w:rsidP="004B38AC">
      <w:pPr>
        <w:pStyle w:val="a5"/>
        <w:shd w:val="clear" w:color="auto" w:fill="auto"/>
        <w:spacing w:before="0" w:line="240" w:lineRule="atLeast"/>
        <w:ind w:left="20" w:right="20" w:firstLine="0"/>
        <w:rPr>
          <w:rStyle w:val="1"/>
          <w:color w:val="000000"/>
        </w:rPr>
      </w:pPr>
    </w:p>
    <w:p w:rsidR="00081E27" w:rsidRDefault="004B38AC" w:rsidP="004B38AC">
      <w:pPr>
        <w:pStyle w:val="a5"/>
        <w:shd w:val="clear" w:color="auto" w:fill="auto"/>
        <w:spacing w:before="0" w:line="240" w:lineRule="atLeast"/>
        <w:ind w:left="20" w:right="20" w:firstLine="0"/>
      </w:pPr>
      <w:bookmarkStart w:id="0" w:name="_GoBack"/>
      <w:bookmarkEnd w:id="0"/>
      <w:r>
        <w:rPr>
          <w:rStyle w:val="1"/>
          <w:color w:val="000000"/>
        </w:rPr>
        <w:lastRenderedPageBreak/>
        <w:t>2.2.</w:t>
      </w:r>
      <w:r w:rsidR="00081E27">
        <w:rPr>
          <w:rStyle w:val="1"/>
          <w:color w:val="000000"/>
        </w:rPr>
        <w:t>Основные задачи деятельности группы кратковременного пребывания:</w:t>
      </w:r>
    </w:p>
    <w:p w:rsidR="00081E27" w:rsidRDefault="00C109AB" w:rsidP="00506172">
      <w:pPr>
        <w:pStyle w:val="a5"/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- </w:t>
      </w:r>
      <w:r w:rsidR="00081E27">
        <w:rPr>
          <w:rStyle w:val="1"/>
          <w:color w:val="000000"/>
        </w:rPr>
        <w:t>обеспечение успешной адаптации детей при поступлении в ДОО;</w:t>
      </w:r>
    </w:p>
    <w:p w:rsidR="00081E27" w:rsidRDefault="00C109AB" w:rsidP="00506172">
      <w:pPr>
        <w:pStyle w:val="a5"/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- </w:t>
      </w:r>
      <w:r w:rsidR="00081E27">
        <w:rPr>
          <w:rStyle w:val="1"/>
          <w:color w:val="000000"/>
        </w:rPr>
        <w:t xml:space="preserve"> обеспечение доступности дошкольного образования;</w:t>
      </w:r>
    </w:p>
    <w:p w:rsidR="00081E27" w:rsidRDefault="00C109AB" w:rsidP="00506172">
      <w:pPr>
        <w:pStyle w:val="a5"/>
        <w:shd w:val="clear" w:color="auto" w:fill="auto"/>
        <w:spacing w:before="0" w:line="240" w:lineRule="atLeast"/>
        <w:ind w:left="20" w:right="20" w:firstLine="0"/>
      </w:pPr>
      <w:r>
        <w:rPr>
          <w:rStyle w:val="1"/>
          <w:color w:val="000000"/>
        </w:rPr>
        <w:t xml:space="preserve">- </w:t>
      </w:r>
      <w:r w:rsidR="00081E27">
        <w:rPr>
          <w:rStyle w:val="1"/>
          <w:color w:val="000000"/>
        </w:rPr>
        <w:t>оказание помощи семье в формировании основ физического, нравственного, интеллектуального развития личности ребенка младшего дошкольного возраста, в подборе адекватных средств общения с ребенком;</w:t>
      </w:r>
    </w:p>
    <w:p w:rsidR="00081E27" w:rsidRDefault="00C109AB" w:rsidP="00506172">
      <w:pPr>
        <w:pStyle w:val="a5"/>
        <w:shd w:val="clear" w:color="auto" w:fill="auto"/>
        <w:spacing w:before="0" w:line="240" w:lineRule="atLeast"/>
        <w:ind w:left="20" w:right="20" w:firstLine="0"/>
      </w:pPr>
      <w:r>
        <w:rPr>
          <w:rStyle w:val="1"/>
          <w:color w:val="000000"/>
        </w:rPr>
        <w:t>-</w:t>
      </w:r>
      <w:r w:rsidR="00081E27">
        <w:rPr>
          <w:rStyle w:val="1"/>
          <w:color w:val="000000"/>
        </w:rPr>
        <w:t xml:space="preserve"> оказание содействия в социализации детей младшего дошкольного возраста, посещающих группу кратковременного пребывания;</w:t>
      </w:r>
    </w:p>
    <w:p w:rsidR="00081E27" w:rsidRDefault="00C109AB" w:rsidP="00506172">
      <w:pPr>
        <w:pStyle w:val="a5"/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- </w:t>
      </w:r>
      <w:r w:rsidR="00081E27">
        <w:rPr>
          <w:rStyle w:val="1"/>
          <w:color w:val="000000"/>
        </w:rPr>
        <w:t xml:space="preserve"> пропаганда положительного опыта семейного воспитания.</w:t>
      </w:r>
    </w:p>
    <w:p w:rsidR="00081E27" w:rsidRDefault="00081E27" w:rsidP="00506172">
      <w:pPr>
        <w:pStyle w:val="a5"/>
        <w:numPr>
          <w:ilvl w:val="1"/>
          <w:numId w:val="2"/>
        </w:numPr>
        <w:shd w:val="clear" w:color="auto" w:fill="auto"/>
        <w:spacing w:before="0" w:line="240" w:lineRule="atLeast"/>
        <w:ind w:left="20" w:right="20" w:firstLine="0"/>
      </w:pPr>
      <w:r>
        <w:rPr>
          <w:rStyle w:val="1"/>
          <w:color w:val="000000"/>
        </w:rPr>
        <w:t xml:space="preserve"> Основные принципы реализации работы группы кратковременного пребывания:</w:t>
      </w:r>
    </w:p>
    <w:p w:rsidR="00081E27" w:rsidRDefault="00C109AB" w:rsidP="00506172">
      <w:pPr>
        <w:pStyle w:val="a5"/>
        <w:shd w:val="clear" w:color="auto" w:fill="auto"/>
        <w:spacing w:before="0" w:line="240" w:lineRule="atLeast"/>
        <w:ind w:left="20" w:right="20" w:firstLine="0"/>
      </w:pPr>
      <w:r>
        <w:rPr>
          <w:rStyle w:val="1"/>
          <w:color w:val="000000"/>
        </w:rPr>
        <w:t xml:space="preserve">- </w:t>
      </w:r>
      <w:r w:rsidR="00081E27">
        <w:rPr>
          <w:rStyle w:val="1"/>
          <w:color w:val="000000"/>
        </w:rPr>
        <w:t xml:space="preserve"> личностно-ориентированный подход к работе с детьми, не посещающими ДОО;</w:t>
      </w:r>
    </w:p>
    <w:p w:rsidR="00081E27" w:rsidRDefault="00C109AB" w:rsidP="00506172">
      <w:pPr>
        <w:pStyle w:val="a5"/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- </w:t>
      </w:r>
      <w:r w:rsidR="00081E27">
        <w:rPr>
          <w:rStyle w:val="1"/>
          <w:color w:val="000000"/>
        </w:rPr>
        <w:t xml:space="preserve"> сотрудничество субъектов социально-педагогического пространства;</w:t>
      </w:r>
    </w:p>
    <w:p w:rsidR="00081E27" w:rsidRDefault="00C109AB" w:rsidP="00506172">
      <w:pPr>
        <w:pStyle w:val="a5"/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- </w:t>
      </w:r>
      <w:r w:rsidR="00081E27">
        <w:rPr>
          <w:rStyle w:val="1"/>
          <w:color w:val="000000"/>
        </w:rPr>
        <w:t xml:space="preserve"> открытость муниципальной системы дошкольного образования;</w:t>
      </w:r>
    </w:p>
    <w:p w:rsidR="00081E27" w:rsidRDefault="00C109AB" w:rsidP="00506172">
      <w:pPr>
        <w:pStyle w:val="a5"/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- </w:t>
      </w:r>
      <w:r w:rsidR="00081E27">
        <w:rPr>
          <w:rStyle w:val="1"/>
          <w:color w:val="000000"/>
        </w:rPr>
        <w:t xml:space="preserve"> экономичность.</w:t>
      </w:r>
    </w:p>
    <w:p w:rsidR="00081E27" w:rsidRDefault="00081E27" w:rsidP="00506172">
      <w:pPr>
        <w:pStyle w:val="a5"/>
        <w:numPr>
          <w:ilvl w:val="1"/>
          <w:numId w:val="2"/>
        </w:numPr>
        <w:shd w:val="clear" w:color="auto" w:fill="auto"/>
        <w:spacing w:before="0" w:line="240" w:lineRule="atLeast"/>
        <w:ind w:left="20" w:right="20" w:firstLine="0"/>
      </w:pPr>
      <w:r>
        <w:rPr>
          <w:rStyle w:val="1"/>
          <w:color w:val="000000"/>
        </w:rPr>
        <w:t xml:space="preserve"> Организация консультативной и психолого-педагогической помощи родителям (законным представителям) строится на основе </w:t>
      </w:r>
      <w:proofErr w:type="spellStart"/>
      <w:r>
        <w:rPr>
          <w:rStyle w:val="1"/>
          <w:color w:val="000000"/>
        </w:rPr>
        <w:t>интреграции</w:t>
      </w:r>
      <w:proofErr w:type="spellEnd"/>
      <w:r>
        <w:rPr>
          <w:rStyle w:val="1"/>
          <w:color w:val="000000"/>
        </w:rPr>
        <w:t xml:space="preserve"> деятельности специалистов: воспитателя, педагога-психолога, инструктора по физической культуре, музыкального руководителя, учителя-логопеда, медицинской сестры. Консультирование родителей может проводиться одним или несколькими специалистами одновременно.</w:t>
      </w:r>
    </w:p>
    <w:p w:rsidR="00C109AB" w:rsidRPr="00C109AB" w:rsidRDefault="00081E27" w:rsidP="00506172">
      <w:pPr>
        <w:pStyle w:val="a5"/>
        <w:numPr>
          <w:ilvl w:val="1"/>
          <w:numId w:val="2"/>
        </w:numPr>
        <w:shd w:val="clear" w:color="auto" w:fill="auto"/>
        <w:spacing w:before="0" w:after="331" w:line="240" w:lineRule="atLeast"/>
        <w:ind w:left="20" w:right="20" w:firstLine="0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 Количество специалистов, привлеченных к работе в группе кратковременного пребывания, определяется исходя из кадрового состава МДОУ с учетом основной нагрузки и должностных обязанностей.</w:t>
      </w:r>
      <w:bookmarkStart w:id="1" w:name="bookmark0"/>
    </w:p>
    <w:p w:rsidR="00081E27" w:rsidRPr="00C109AB" w:rsidRDefault="00C109AB" w:rsidP="00506172">
      <w:pPr>
        <w:pStyle w:val="a5"/>
        <w:shd w:val="clear" w:color="auto" w:fill="auto"/>
        <w:spacing w:before="0" w:after="331" w:line="240" w:lineRule="atLeast"/>
        <w:ind w:right="20" w:firstLine="0"/>
        <w:jc w:val="center"/>
      </w:pPr>
      <w:r w:rsidRPr="00C109AB">
        <w:rPr>
          <w:rStyle w:val="1"/>
          <w:b/>
          <w:color w:val="000000"/>
        </w:rPr>
        <w:t>3</w:t>
      </w:r>
      <w:r w:rsidRPr="00C109AB">
        <w:rPr>
          <w:rStyle w:val="1"/>
          <w:color w:val="000000"/>
        </w:rPr>
        <w:t>.</w:t>
      </w:r>
      <w:r w:rsidR="00081E27" w:rsidRPr="00C109AB">
        <w:rPr>
          <w:rStyle w:val="11"/>
          <w:color w:val="000000"/>
        </w:rPr>
        <w:t>Порядок комплектования группы кратковременного пребывания.</w:t>
      </w:r>
      <w:bookmarkEnd w:id="1"/>
    </w:p>
    <w:p w:rsidR="00081E27" w:rsidRDefault="00506172" w:rsidP="00506172">
      <w:pPr>
        <w:pStyle w:val="a5"/>
        <w:shd w:val="clear" w:color="auto" w:fill="auto"/>
        <w:spacing w:before="0" w:after="45" w:line="240" w:lineRule="atLeast"/>
        <w:ind w:left="20" w:right="20" w:firstLine="0"/>
      </w:pPr>
      <w:r>
        <w:rPr>
          <w:rStyle w:val="1"/>
          <w:color w:val="000000"/>
        </w:rPr>
        <w:t>3.1.</w:t>
      </w:r>
      <w:r w:rsidR="00081E27">
        <w:rPr>
          <w:rStyle w:val="1"/>
          <w:color w:val="000000"/>
        </w:rPr>
        <w:t xml:space="preserve"> Комплектование группы кратковременного пребывания осуществляется </w:t>
      </w:r>
      <w:proofErr w:type="gramStart"/>
      <w:r w:rsidR="00081E27">
        <w:rPr>
          <w:rStyle w:val="1"/>
          <w:color w:val="000000"/>
        </w:rPr>
        <w:t>заведующим Учреждения</w:t>
      </w:r>
      <w:proofErr w:type="gramEnd"/>
      <w:r w:rsidR="00081E27">
        <w:rPr>
          <w:rStyle w:val="1"/>
          <w:color w:val="000000"/>
        </w:rPr>
        <w:t xml:space="preserve"> на основании направлений, выданных Управлением образования администрации Белгородского района.</w:t>
      </w:r>
    </w:p>
    <w:p w:rsidR="00081E27" w:rsidRDefault="00506172" w:rsidP="00506172">
      <w:pPr>
        <w:pStyle w:val="a5"/>
        <w:shd w:val="clear" w:color="auto" w:fill="auto"/>
        <w:spacing w:before="0" w:after="60" w:line="240" w:lineRule="atLeast"/>
        <w:ind w:right="20" w:firstLine="0"/>
      </w:pPr>
      <w:r>
        <w:rPr>
          <w:rStyle w:val="1"/>
          <w:color w:val="000000"/>
        </w:rPr>
        <w:t>3.2.</w:t>
      </w:r>
      <w:r w:rsidR="00081E27">
        <w:rPr>
          <w:rStyle w:val="1"/>
          <w:color w:val="000000"/>
        </w:rPr>
        <w:t xml:space="preserve"> Заведующий несет ответственность за комплектование группы кратковременного пребывания, оформление личных дел детей и оперативную передачу в Управление образования администрации Белгородского района информации о наличии свободных ме</w:t>
      </w:r>
      <w:proofErr w:type="gramStart"/>
      <w:r w:rsidR="00081E27">
        <w:rPr>
          <w:rStyle w:val="1"/>
          <w:color w:val="000000"/>
        </w:rPr>
        <w:t>ст в гр</w:t>
      </w:r>
      <w:proofErr w:type="gramEnd"/>
      <w:r w:rsidR="00081E27">
        <w:rPr>
          <w:rStyle w:val="1"/>
          <w:color w:val="000000"/>
        </w:rPr>
        <w:t>уппе кратковременного пребывания.</w:t>
      </w:r>
    </w:p>
    <w:p w:rsidR="00081E27" w:rsidRDefault="00506172" w:rsidP="00506172">
      <w:pPr>
        <w:pStyle w:val="a5"/>
        <w:shd w:val="clear" w:color="auto" w:fill="auto"/>
        <w:spacing w:before="0" w:after="64" w:line="240" w:lineRule="atLeast"/>
        <w:ind w:left="20" w:right="20" w:firstLine="0"/>
      </w:pPr>
      <w:r>
        <w:rPr>
          <w:rStyle w:val="1"/>
          <w:color w:val="000000"/>
        </w:rPr>
        <w:t>3.3.</w:t>
      </w:r>
      <w:r w:rsidR="00081E27">
        <w:rPr>
          <w:rStyle w:val="1"/>
          <w:color w:val="000000"/>
        </w:rPr>
        <w:t xml:space="preserve"> При приеме детей в группу кратковременного пребывания заведующий в обязательном порядке знакомит родителей (законных представителей) с Уставом ДОО, лицензией на </w:t>
      </w:r>
      <w:proofErr w:type="gramStart"/>
      <w:r w:rsidR="00081E27">
        <w:rPr>
          <w:rStyle w:val="1"/>
          <w:color w:val="000000"/>
        </w:rPr>
        <w:t>право ведения</w:t>
      </w:r>
      <w:proofErr w:type="gramEnd"/>
      <w:r w:rsidR="00081E27">
        <w:rPr>
          <w:rStyle w:val="1"/>
          <w:color w:val="000000"/>
        </w:rPr>
        <w:t xml:space="preserve"> образовательной деятельности и другими документами, регламентирующими организацию образовательного процесса в Учреждении.</w:t>
      </w:r>
    </w:p>
    <w:p w:rsidR="00081E27" w:rsidRDefault="00506172" w:rsidP="00506172">
      <w:pPr>
        <w:pStyle w:val="a5"/>
        <w:shd w:val="clear" w:color="auto" w:fill="auto"/>
        <w:spacing w:before="0" w:after="90" w:line="240" w:lineRule="atLeast"/>
        <w:ind w:left="20" w:right="20" w:firstLine="0"/>
      </w:pPr>
      <w:r>
        <w:rPr>
          <w:rStyle w:val="1"/>
          <w:color w:val="000000"/>
        </w:rPr>
        <w:t>3.4.</w:t>
      </w:r>
      <w:r w:rsidR="00081E27">
        <w:rPr>
          <w:rStyle w:val="1"/>
          <w:color w:val="000000"/>
        </w:rPr>
        <w:t xml:space="preserve"> Дети группы кратковременного пребывания принимаются в группы общеразвивающей направленности по возрастному принципу, сверхнормативной численности списочного состава группы.</w:t>
      </w:r>
    </w:p>
    <w:p w:rsidR="00081E27" w:rsidRDefault="00506172" w:rsidP="00506172">
      <w:pPr>
        <w:pStyle w:val="a5"/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>3.5.</w:t>
      </w:r>
      <w:r w:rsidR="00081E27">
        <w:rPr>
          <w:rStyle w:val="1"/>
          <w:color w:val="000000"/>
        </w:rPr>
        <w:t xml:space="preserve"> Зачисление ребенка в группу кратковременного пребывания</w:t>
      </w:r>
    </w:p>
    <w:p w:rsidR="00081E27" w:rsidRDefault="00081E27" w:rsidP="00506172">
      <w:pPr>
        <w:pStyle w:val="a5"/>
        <w:shd w:val="clear" w:color="auto" w:fill="auto"/>
        <w:spacing w:before="0" w:line="240" w:lineRule="atLeast"/>
        <w:ind w:left="20" w:firstLine="140"/>
      </w:pPr>
      <w:r>
        <w:rPr>
          <w:rStyle w:val="1"/>
          <w:color w:val="000000"/>
        </w:rPr>
        <w:t>осуществляется на основании: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140"/>
      </w:pPr>
      <w:r>
        <w:rPr>
          <w:rStyle w:val="1"/>
          <w:color w:val="000000"/>
        </w:rPr>
        <w:t xml:space="preserve"> направления Управления образования администрации Белгородского района;</w:t>
      </w:r>
    </w:p>
    <w:p w:rsidR="00506172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140"/>
      </w:pPr>
      <w:r>
        <w:rPr>
          <w:rStyle w:val="1"/>
          <w:color w:val="000000"/>
        </w:rPr>
        <w:t xml:space="preserve"> заявления родителя (законного представителя) ребенка;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140"/>
      </w:pPr>
      <w:r w:rsidRPr="00506172">
        <w:rPr>
          <w:rStyle w:val="1"/>
          <w:color w:val="000000"/>
        </w:rPr>
        <w:t xml:space="preserve"> договора с родителями (законными представителями) ребенка;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right="20" w:firstLine="140"/>
      </w:pPr>
      <w:r>
        <w:rPr>
          <w:rStyle w:val="1"/>
          <w:color w:val="000000"/>
        </w:rPr>
        <w:t xml:space="preserve"> документов, удостоверяющих личность одного из родителей (законного </w:t>
      </w:r>
      <w:r>
        <w:rPr>
          <w:rStyle w:val="1"/>
          <w:color w:val="000000"/>
        </w:rPr>
        <w:lastRenderedPageBreak/>
        <w:t>представителя);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140"/>
      </w:pPr>
      <w:r>
        <w:rPr>
          <w:rStyle w:val="1"/>
          <w:color w:val="000000"/>
        </w:rPr>
        <w:t xml:space="preserve"> копии свидетельства о рождении ребенка;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right="20" w:firstLine="140"/>
      </w:pPr>
      <w:r>
        <w:rPr>
          <w:rStyle w:val="1"/>
          <w:color w:val="000000"/>
        </w:rPr>
        <w:t xml:space="preserve">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right="20" w:firstLine="140"/>
      </w:pPr>
      <w:r>
        <w:rPr>
          <w:rStyle w:val="1"/>
          <w:color w:val="000000"/>
        </w:rPr>
        <w:t xml:space="preserve"> медицинская карта с медицинским заключением о состоянии здоровья ребенка.</w:t>
      </w:r>
    </w:p>
    <w:p w:rsidR="00081E27" w:rsidRDefault="00081E27" w:rsidP="00506172">
      <w:pPr>
        <w:pStyle w:val="a5"/>
        <w:shd w:val="clear" w:color="auto" w:fill="auto"/>
        <w:spacing w:before="0" w:line="240" w:lineRule="atLeast"/>
        <w:ind w:left="20" w:right="20" w:firstLine="0"/>
      </w:pPr>
      <w:r>
        <w:rPr>
          <w:rStyle w:val="1"/>
          <w:color w:val="000000"/>
        </w:rPr>
        <w:t>Указанные документы, наряду с родительским договором, хранятся в личном деле каждого ребенка на протяжении всего периода его пребывания в группе кратковременного пребывания до отчисления.</w:t>
      </w:r>
    </w:p>
    <w:p w:rsidR="00081E27" w:rsidRDefault="00506172" w:rsidP="00506172">
      <w:pPr>
        <w:pStyle w:val="a5"/>
        <w:shd w:val="clear" w:color="auto" w:fill="auto"/>
        <w:spacing w:before="0" w:line="240" w:lineRule="atLeast"/>
        <w:ind w:left="20" w:right="20" w:firstLine="0"/>
      </w:pPr>
      <w:r>
        <w:rPr>
          <w:rStyle w:val="1"/>
          <w:color w:val="000000"/>
        </w:rPr>
        <w:t>3.6.</w:t>
      </w:r>
      <w:r w:rsidR="00081E27">
        <w:rPr>
          <w:rStyle w:val="1"/>
          <w:color w:val="000000"/>
        </w:rPr>
        <w:t xml:space="preserve"> До зачисления ребенка в группу кратковременного пребывания заведующий заключает с родителями (законными представителями) договор установленного образца в двух экземплярах с обязательной выдачей одного экземпляра родителям (законным представителям).</w:t>
      </w:r>
    </w:p>
    <w:p w:rsidR="00081E27" w:rsidRDefault="00506172" w:rsidP="00506172">
      <w:pPr>
        <w:pStyle w:val="a5"/>
        <w:shd w:val="clear" w:color="auto" w:fill="auto"/>
        <w:spacing w:before="0" w:line="240" w:lineRule="atLeast"/>
        <w:ind w:left="20" w:right="20" w:firstLine="0"/>
      </w:pPr>
      <w:r>
        <w:rPr>
          <w:rStyle w:val="1"/>
          <w:color w:val="000000"/>
        </w:rPr>
        <w:t>3.7.</w:t>
      </w:r>
      <w:r w:rsidR="00081E27">
        <w:rPr>
          <w:rStyle w:val="1"/>
          <w:color w:val="000000"/>
        </w:rPr>
        <w:t xml:space="preserve"> При поступлении ребенка в группу кратковременного пребывания издается приказ о его зачислении с момента предоставления документов и заключения договора с родителями (законными представителями). Сведения о детях и родителях (законных представителях) заносятся в Книгу учета движения детей.</w:t>
      </w:r>
    </w:p>
    <w:p w:rsidR="00081E27" w:rsidRDefault="00506172" w:rsidP="00506172">
      <w:pPr>
        <w:pStyle w:val="a5"/>
        <w:shd w:val="clear" w:color="auto" w:fill="auto"/>
        <w:spacing w:before="0" w:line="240" w:lineRule="atLeast"/>
        <w:ind w:left="20" w:right="20" w:firstLine="0"/>
      </w:pPr>
      <w:r>
        <w:rPr>
          <w:rStyle w:val="1"/>
          <w:color w:val="000000"/>
        </w:rPr>
        <w:t>3.8.</w:t>
      </w:r>
      <w:r w:rsidR="00081E27">
        <w:rPr>
          <w:rStyle w:val="1"/>
          <w:color w:val="000000"/>
        </w:rPr>
        <w:t xml:space="preserve"> За посещение группы кратковременного пребывания плата с родителей (законных представителей) не взимается.</w:t>
      </w:r>
    </w:p>
    <w:p w:rsidR="00081E27" w:rsidRDefault="00506172" w:rsidP="00506172">
      <w:pPr>
        <w:pStyle w:val="a5"/>
        <w:shd w:val="clear" w:color="auto" w:fill="auto"/>
        <w:spacing w:before="0" w:after="322" w:line="240" w:lineRule="atLeast"/>
        <w:ind w:left="20" w:right="20" w:firstLine="0"/>
      </w:pPr>
      <w:r>
        <w:rPr>
          <w:rStyle w:val="1"/>
          <w:color w:val="000000"/>
        </w:rPr>
        <w:t>3.9.</w:t>
      </w:r>
      <w:r w:rsidR="00081E27">
        <w:rPr>
          <w:rStyle w:val="1"/>
          <w:color w:val="000000"/>
        </w:rPr>
        <w:t xml:space="preserve"> Медицинское обслуживание детей осуществляется штатным медицинским работником ДООГ, который наряду с администрацией и педагогами несет ответственность за жизнь и здоровье воспитанников группы.</w:t>
      </w:r>
    </w:p>
    <w:p w:rsidR="00081E27" w:rsidRDefault="00081E27" w:rsidP="00506172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2265"/>
        </w:tabs>
        <w:spacing w:before="0" w:after="86" w:line="240" w:lineRule="atLeast"/>
      </w:pPr>
      <w:bookmarkStart w:id="2" w:name="bookmark1"/>
      <w:r>
        <w:rPr>
          <w:rStyle w:val="11"/>
          <w:b/>
          <w:bCs/>
          <w:color w:val="000000"/>
        </w:rPr>
        <w:t>Организация образовательного процесса.</w:t>
      </w:r>
      <w:bookmarkEnd w:id="2"/>
    </w:p>
    <w:p w:rsidR="00081E27" w:rsidRDefault="00506172" w:rsidP="00506172">
      <w:pPr>
        <w:pStyle w:val="a5"/>
        <w:shd w:val="clear" w:color="auto" w:fill="auto"/>
        <w:tabs>
          <w:tab w:val="left" w:pos="2190"/>
        </w:tabs>
        <w:spacing w:before="0" w:line="240" w:lineRule="atLeast"/>
        <w:ind w:left="23" w:right="23" w:firstLine="0"/>
      </w:pPr>
      <w:r>
        <w:rPr>
          <w:rStyle w:val="1"/>
          <w:color w:val="000000"/>
        </w:rPr>
        <w:t>4.1.</w:t>
      </w:r>
      <w:r w:rsidR="00081E27">
        <w:rPr>
          <w:rStyle w:val="1"/>
          <w:color w:val="000000"/>
        </w:rPr>
        <w:t>Содержание образовательного процесса в группе кратковременного пребывания определяется основной образовательной программой дошкольного образования, рабочей программой для детей младшего дошкольного возраста.</w:t>
      </w:r>
    </w:p>
    <w:p w:rsidR="00081E27" w:rsidRDefault="00081E27" w:rsidP="00506172">
      <w:pPr>
        <w:pStyle w:val="a5"/>
        <w:shd w:val="clear" w:color="auto" w:fill="auto"/>
        <w:spacing w:before="0" w:line="240" w:lineRule="atLeast"/>
        <w:ind w:left="23" w:right="23" w:firstLine="0"/>
      </w:pPr>
      <w:r>
        <w:rPr>
          <w:rStyle w:val="1"/>
          <w:color w:val="000000"/>
        </w:rPr>
        <w:t>4.2.0рганизация воспитательной работы в группе кратковременного пребывания предусматривает создание условий для развития различных видов детской деятельности с учетом возможностей, интересов и потребностей детей.</w:t>
      </w:r>
    </w:p>
    <w:p w:rsidR="00081E27" w:rsidRDefault="00506172" w:rsidP="00506172">
      <w:pPr>
        <w:pStyle w:val="a5"/>
        <w:shd w:val="clear" w:color="auto" w:fill="auto"/>
        <w:spacing w:before="0" w:line="240" w:lineRule="atLeast"/>
        <w:ind w:right="23" w:firstLine="0"/>
      </w:pPr>
      <w:r>
        <w:rPr>
          <w:rStyle w:val="1"/>
          <w:color w:val="000000"/>
        </w:rPr>
        <w:t>4.3.</w:t>
      </w:r>
      <w:r w:rsidR="00081E27">
        <w:rPr>
          <w:rStyle w:val="1"/>
          <w:color w:val="000000"/>
        </w:rPr>
        <w:t>Длительность пребывания ребенка в группе кратковременного пребывания определяется Договором с родителями (законными представителями): не менее трех раз в неделю: вторник, среда, четверг, по 3 часа: с 9.00 ч. до 12.00 ч.</w:t>
      </w:r>
    </w:p>
    <w:p w:rsidR="00081E27" w:rsidRDefault="00506172" w:rsidP="00506172">
      <w:pPr>
        <w:pStyle w:val="a5"/>
        <w:shd w:val="clear" w:color="auto" w:fill="auto"/>
        <w:tabs>
          <w:tab w:val="left" w:pos="4441"/>
        </w:tabs>
        <w:spacing w:before="0" w:line="240" w:lineRule="atLeast"/>
        <w:ind w:left="23" w:right="23" w:firstLine="0"/>
      </w:pPr>
      <w:r>
        <w:rPr>
          <w:rStyle w:val="1"/>
          <w:color w:val="000000"/>
        </w:rPr>
        <w:t>4.4.</w:t>
      </w:r>
      <w:r w:rsidR="00081E27">
        <w:rPr>
          <w:rStyle w:val="1"/>
          <w:color w:val="000000"/>
        </w:rPr>
        <w:t xml:space="preserve"> С детьми, посещающими группу кратковременного пребыв</w:t>
      </w:r>
      <w:r>
        <w:rPr>
          <w:rStyle w:val="1"/>
          <w:color w:val="000000"/>
        </w:rPr>
        <w:t xml:space="preserve">ания, работают штатные педагоги </w:t>
      </w:r>
      <w:r w:rsidR="00081E27">
        <w:rPr>
          <w:rStyle w:val="1"/>
          <w:color w:val="000000"/>
        </w:rPr>
        <w:t>Учреждения, закрепленные приказом заведующего.</w:t>
      </w:r>
    </w:p>
    <w:p w:rsidR="00506172" w:rsidRDefault="00506172" w:rsidP="00506172">
      <w:pPr>
        <w:pStyle w:val="a5"/>
        <w:shd w:val="clear" w:color="auto" w:fill="auto"/>
        <w:spacing w:before="0" w:line="240" w:lineRule="atLeast"/>
        <w:ind w:firstLine="0"/>
      </w:pPr>
      <w:r>
        <w:rPr>
          <w:rStyle w:val="1"/>
          <w:color w:val="000000"/>
        </w:rPr>
        <w:t>4.5.</w:t>
      </w:r>
      <w:r w:rsidR="00081E27">
        <w:rPr>
          <w:rStyle w:val="1"/>
          <w:color w:val="000000"/>
        </w:rPr>
        <w:t xml:space="preserve"> Детям, посещающим группу кратковременного пребывания, не предоставляется питание, не организуется дневной сон, не проводятся профилактические прививки и медицинские обследования.</w:t>
      </w:r>
    </w:p>
    <w:p w:rsidR="00081E27" w:rsidRPr="00506172" w:rsidRDefault="00081E27" w:rsidP="00506172">
      <w:pPr>
        <w:pStyle w:val="40"/>
        <w:numPr>
          <w:ilvl w:val="0"/>
          <w:numId w:val="6"/>
        </w:numPr>
        <w:shd w:val="clear" w:color="auto" w:fill="auto"/>
        <w:tabs>
          <w:tab w:val="left" w:pos="481"/>
        </w:tabs>
        <w:spacing w:after="0" w:line="240" w:lineRule="atLeast"/>
        <w:ind w:right="420"/>
        <w:jc w:val="left"/>
        <w:rPr>
          <w:rStyle w:val="4"/>
          <w:b/>
          <w:bCs/>
          <w:shd w:val="clear" w:color="auto" w:fill="auto"/>
        </w:rPr>
      </w:pPr>
      <w:r>
        <w:rPr>
          <w:rStyle w:val="4"/>
          <w:b/>
          <w:bCs/>
          <w:color w:val="000000"/>
        </w:rPr>
        <w:t>Права и обязанности участников образовательного процесса группы кратковременного пребывания.</w:t>
      </w:r>
    </w:p>
    <w:p w:rsidR="00506172" w:rsidRDefault="00506172" w:rsidP="00506172">
      <w:pPr>
        <w:pStyle w:val="40"/>
        <w:shd w:val="clear" w:color="auto" w:fill="auto"/>
        <w:tabs>
          <w:tab w:val="left" w:pos="481"/>
        </w:tabs>
        <w:spacing w:after="0" w:line="240" w:lineRule="atLeast"/>
        <w:ind w:left="2240" w:right="420" w:firstLine="0"/>
        <w:jc w:val="left"/>
      </w:pPr>
    </w:p>
    <w:p w:rsidR="00506172" w:rsidRDefault="00506172" w:rsidP="00506172">
      <w:pPr>
        <w:pStyle w:val="a5"/>
        <w:shd w:val="clear" w:color="auto" w:fill="auto"/>
        <w:spacing w:before="0" w:line="240" w:lineRule="atLeast"/>
        <w:ind w:right="20" w:firstLine="0"/>
      </w:pPr>
      <w:r>
        <w:rPr>
          <w:rStyle w:val="1"/>
          <w:color w:val="000000"/>
        </w:rPr>
        <w:t>5.1.</w:t>
      </w:r>
      <w:r w:rsidR="00081E27">
        <w:rPr>
          <w:rStyle w:val="1"/>
          <w:color w:val="000000"/>
        </w:rPr>
        <w:t xml:space="preserve"> Участниками образовательного процесса группы кратковременного пребывания являются дети, родители (законные представители), педагогические работники.</w:t>
      </w:r>
    </w:p>
    <w:p w:rsidR="00506172" w:rsidRDefault="00506172" w:rsidP="00506172">
      <w:pPr>
        <w:pStyle w:val="a5"/>
        <w:shd w:val="clear" w:color="auto" w:fill="auto"/>
        <w:spacing w:before="0" w:line="240" w:lineRule="atLeast"/>
        <w:ind w:right="20" w:firstLine="0"/>
      </w:pPr>
      <w:r>
        <w:t xml:space="preserve">5.2. </w:t>
      </w:r>
      <w:r w:rsidR="00081E27">
        <w:rPr>
          <w:rStyle w:val="1"/>
          <w:color w:val="000000"/>
        </w:rPr>
        <w:t>Права, социальные гарантии, обязанности каждого работника группы кратковременного пребывания определяются Законодательством РФ, приказом Учреждения, определяющим функциональные обязанности.</w:t>
      </w:r>
    </w:p>
    <w:p w:rsidR="00081E27" w:rsidRDefault="00506172" w:rsidP="00506172">
      <w:pPr>
        <w:pStyle w:val="a5"/>
        <w:shd w:val="clear" w:color="auto" w:fill="auto"/>
        <w:spacing w:before="0" w:line="240" w:lineRule="atLeast"/>
        <w:ind w:right="20" w:firstLine="0"/>
      </w:pPr>
      <w:r>
        <w:t xml:space="preserve">5.3. </w:t>
      </w:r>
      <w:proofErr w:type="gramStart"/>
      <w:r w:rsidR="00081E27">
        <w:rPr>
          <w:rStyle w:val="1"/>
          <w:color w:val="000000"/>
        </w:rPr>
        <w:t>Права и обязанности родителей (законных представителей) опре</w:t>
      </w:r>
      <w:r>
        <w:rPr>
          <w:rStyle w:val="1"/>
          <w:color w:val="000000"/>
        </w:rPr>
        <w:t xml:space="preserve">деляются Договором, заключенным с </w:t>
      </w:r>
      <w:r w:rsidR="00081E27">
        <w:rPr>
          <w:rStyle w:val="1"/>
          <w:color w:val="000000"/>
        </w:rPr>
        <w:t>Учреждением</w:t>
      </w:r>
      <w:r>
        <w:rPr>
          <w:rStyle w:val="1"/>
          <w:color w:val="000000"/>
        </w:rPr>
        <w:t xml:space="preserve"> </w:t>
      </w:r>
      <w:r w:rsidR="00081E27">
        <w:rPr>
          <w:rStyle w:val="1"/>
          <w:color w:val="000000"/>
        </w:rPr>
        <w:tab/>
        <w:t>с родителями (законными</w:t>
      </w:r>
      <w:proofErr w:type="gramEnd"/>
    </w:p>
    <w:p w:rsidR="00081E27" w:rsidRDefault="00081E27" w:rsidP="00506172">
      <w:pPr>
        <w:pStyle w:val="a5"/>
        <w:shd w:val="clear" w:color="auto" w:fill="auto"/>
        <w:spacing w:before="0" w:after="330" w:line="240" w:lineRule="atLeast"/>
        <w:ind w:left="20" w:firstLine="0"/>
      </w:pPr>
      <w:r>
        <w:rPr>
          <w:rStyle w:val="1"/>
          <w:color w:val="000000"/>
        </w:rPr>
        <w:lastRenderedPageBreak/>
        <w:t>представителями).</w:t>
      </w:r>
    </w:p>
    <w:p w:rsidR="00081E27" w:rsidRDefault="00081E27" w:rsidP="00506172">
      <w:pPr>
        <w:pStyle w:val="40"/>
        <w:shd w:val="clear" w:color="auto" w:fill="auto"/>
        <w:spacing w:after="57" w:line="240" w:lineRule="atLeast"/>
        <w:ind w:firstLine="0"/>
      </w:pPr>
      <w:r>
        <w:rPr>
          <w:rStyle w:val="4"/>
          <w:b/>
          <w:bCs/>
          <w:color w:val="000000"/>
        </w:rPr>
        <w:t>6. Делопроизводство группы кратковременного пребывания</w:t>
      </w:r>
    </w:p>
    <w:p w:rsidR="00081E27" w:rsidRDefault="00081E27" w:rsidP="00506172">
      <w:pPr>
        <w:pStyle w:val="a5"/>
        <w:numPr>
          <w:ilvl w:val="0"/>
          <w:numId w:val="5"/>
        </w:numPr>
        <w:shd w:val="clear" w:color="auto" w:fill="auto"/>
        <w:tabs>
          <w:tab w:val="left" w:pos="609"/>
        </w:tabs>
        <w:spacing w:before="0" w:after="28" w:line="240" w:lineRule="atLeast"/>
        <w:ind w:left="20" w:firstLine="0"/>
      </w:pPr>
      <w:r>
        <w:rPr>
          <w:rStyle w:val="1"/>
          <w:color w:val="000000"/>
        </w:rPr>
        <w:t>Перечень документации группы кратковременного пребывания: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right="20" w:firstLine="0"/>
      </w:pPr>
      <w:r>
        <w:rPr>
          <w:rStyle w:val="1"/>
          <w:color w:val="000000"/>
        </w:rPr>
        <w:t xml:space="preserve"> Положение о группе кратковременного пребывания для детей младшего дошкольного возраста, не посещающих дошкольные образовательные организации;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 приказ об организации деятельности группы кратковременного пребывания;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 договор с родителями на оказание образовательной услуги;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 список детей, посещающих группу кратковременного пребывания;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 табель посещаемости;</w:t>
      </w:r>
    </w:p>
    <w:p w:rsidR="00081E2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 медицинские карты воспитанников;</w:t>
      </w:r>
    </w:p>
    <w:p w:rsidR="00506172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0"/>
      </w:pPr>
      <w:r>
        <w:rPr>
          <w:rStyle w:val="1"/>
          <w:color w:val="000000"/>
        </w:rPr>
        <w:t xml:space="preserve"> комплексно-тематический план;</w:t>
      </w:r>
    </w:p>
    <w:p w:rsidR="007C7117" w:rsidRDefault="00081E27" w:rsidP="00506172">
      <w:pPr>
        <w:pStyle w:val="a5"/>
        <w:numPr>
          <w:ilvl w:val="0"/>
          <w:numId w:val="3"/>
        </w:numPr>
        <w:shd w:val="clear" w:color="auto" w:fill="auto"/>
        <w:spacing w:before="0" w:line="240" w:lineRule="atLeast"/>
        <w:ind w:left="20" w:firstLine="0"/>
      </w:pPr>
      <w:r w:rsidRPr="00506172">
        <w:rPr>
          <w:rStyle w:val="1"/>
          <w:color w:val="000000"/>
        </w:rPr>
        <w:t>годовой отчет о результативности работы группы кратковременного пребывания.</w:t>
      </w:r>
    </w:p>
    <w:sectPr w:rsidR="007C7117">
      <w:footerReference w:type="even" r:id="rId9"/>
      <w:type w:val="continuous"/>
      <w:pgSz w:w="11909" w:h="16838"/>
      <w:pgMar w:top="446" w:right="926" w:bottom="1617" w:left="926" w:header="0" w:footer="3" w:gutter="4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E1" w:rsidRDefault="00314DE1">
      <w:r>
        <w:separator/>
      </w:r>
    </w:p>
  </w:endnote>
  <w:endnote w:type="continuationSeparator" w:id="0">
    <w:p w:rsidR="00314DE1" w:rsidRDefault="0031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90" w:rsidRDefault="00081E2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2C6F4ED" wp14:editId="15AEE445">
              <wp:simplePos x="0" y="0"/>
              <wp:positionH relativeFrom="page">
                <wp:posOffset>6635750</wp:posOffset>
              </wp:positionH>
              <wp:positionV relativeFrom="page">
                <wp:posOffset>10332720</wp:posOffset>
              </wp:positionV>
              <wp:extent cx="76835" cy="185420"/>
              <wp:effectExtent l="0" t="0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390" w:rsidRDefault="00081E27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41C4B">
                            <w:rPr>
                              <w:rStyle w:val="a7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2.5pt;margin-top:813.6pt;width:6.05pt;height:14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" filled="f" stroked="f">
              <v:textbox style="mso-fit-shape-to-text:t" inset="0,0,0,0">
                <w:txbxContent>
                  <w:p w:rsidR="00DC2390" w:rsidRDefault="00081E27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41C4B">
                      <w:rPr>
                        <w:rStyle w:val="a7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E1" w:rsidRDefault="00314DE1">
      <w:r>
        <w:separator/>
      </w:r>
    </w:p>
  </w:footnote>
  <w:footnote w:type="continuationSeparator" w:id="0">
    <w:p w:rsidR="00314DE1" w:rsidRDefault="0031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48750B4"/>
    <w:multiLevelType w:val="multilevel"/>
    <w:tmpl w:val="9E968D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4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  <w:color w:val="000000"/>
      </w:rPr>
    </w:lvl>
  </w:abstractNum>
  <w:abstractNum w:abstractNumId="6">
    <w:nsid w:val="179558C2"/>
    <w:multiLevelType w:val="multilevel"/>
    <w:tmpl w:val="C8969B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DC43B7D"/>
    <w:multiLevelType w:val="hybridMultilevel"/>
    <w:tmpl w:val="643249B2"/>
    <w:lvl w:ilvl="0" w:tplc="1A9C1D96">
      <w:start w:val="4"/>
      <w:numFmt w:val="decimal"/>
      <w:lvlText w:val="%1."/>
      <w:lvlJc w:val="left"/>
      <w:pPr>
        <w:ind w:left="22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8">
    <w:nsid w:val="48A23CAD"/>
    <w:multiLevelType w:val="multilevel"/>
    <w:tmpl w:val="CEB6C5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17"/>
    <w:rsid w:val="00081E27"/>
    <w:rsid w:val="00284BE1"/>
    <w:rsid w:val="00292D2E"/>
    <w:rsid w:val="00294CCB"/>
    <w:rsid w:val="002E42C5"/>
    <w:rsid w:val="00314DE1"/>
    <w:rsid w:val="004B38AC"/>
    <w:rsid w:val="00506172"/>
    <w:rsid w:val="007C7117"/>
    <w:rsid w:val="00C109AB"/>
    <w:rsid w:val="00C76222"/>
    <w:rsid w:val="00CA0818"/>
    <w:rsid w:val="00D51115"/>
    <w:rsid w:val="00DC2390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81E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81E2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Подпись к картинке_"/>
    <w:basedOn w:val="a0"/>
    <w:link w:val="a4"/>
    <w:uiPriority w:val="99"/>
    <w:rsid w:val="00081E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081E27"/>
    <w:rPr>
      <w:rFonts w:ascii="Lucida Sans Unicode" w:hAnsi="Lucida Sans Unicode" w:cs="Lucida Sans Unicode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81E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081E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rsid w:val="00081E27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7">
    <w:name w:val="Колонтитул"/>
    <w:basedOn w:val="a6"/>
    <w:uiPriority w:val="99"/>
    <w:rsid w:val="00081E27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081E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81E27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1E27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81E2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10"/>
      <w:sz w:val="22"/>
      <w:szCs w:val="22"/>
      <w:lang w:eastAsia="en-US"/>
    </w:rPr>
  </w:style>
  <w:style w:type="paragraph" w:customStyle="1" w:styleId="a4">
    <w:name w:val="Подпись к картинке"/>
    <w:basedOn w:val="a"/>
    <w:link w:val="a3"/>
    <w:uiPriority w:val="99"/>
    <w:rsid w:val="00081E27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">
    <w:name w:val="Основной текст (5)"/>
    <w:basedOn w:val="a"/>
    <w:link w:val="5Exact"/>
    <w:uiPriority w:val="99"/>
    <w:rsid w:val="00081E27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81E27"/>
    <w:pPr>
      <w:shd w:val="clear" w:color="auto" w:fill="FFFFFF"/>
      <w:spacing w:after="420" w:line="317" w:lineRule="exact"/>
      <w:ind w:hanging="56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ody Text"/>
    <w:basedOn w:val="a"/>
    <w:link w:val="1"/>
    <w:uiPriority w:val="99"/>
    <w:rsid w:val="00081E27"/>
    <w:pPr>
      <w:shd w:val="clear" w:color="auto" w:fill="FFFFFF"/>
      <w:spacing w:before="420" w:line="317" w:lineRule="exact"/>
      <w:ind w:hanging="14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081E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Колонтитул1"/>
    <w:basedOn w:val="a"/>
    <w:link w:val="a6"/>
    <w:uiPriority w:val="99"/>
    <w:rsid w:val="00081E27"/>
    <w:pPr>
      <w:shd w:val="clear" w:color="auto" w:fill="FFFFFF"/>
      <w:spacing w:line="240" w:lineRule="atLeast"/>
      <w:jc w:val="right"/>
    </w:pPr>
    <w:rPr>
      <w:rFonts w:ascii="Lucida Sans Unicode" w:eastAsiaTheme="minorHAnsi" w:hAnsi="Lucida Sans Unicode" w:cs="Lucida Sans Unicode"/>
      <w:color w:val="auto"/>
      <w:sz w:val="19"/>
      <w:szCs w:val="19"/>
      <w:lang w:eastAsia="en-US"/>
    </w:rPr>
  </w:style>
  <w:style w:type="paragraph" w:customStyle="1" w:styleId="12">
    <w:name w:val="Заголовок №1"/>
    <w:basedOn w:val="a"/>
    <w:link w:val="11"/>
    <w:uiPriority w:val="99"/>
    <w:rsid w:val="00081E27"/>
    <w:pPr>
      <w:shd w:val="clear" w:color="auto" w:fill="FFFFFF"/>
      <w:spacing w:before="300" w:line="283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81E27"/>
    <w:pPr>
      <w:shd w:val="clear" w:color="auto" w:fill="FFFFFF"/>
      <w:spacing w:before="180" w:after="180" w:line="240" w:lineRule="atLeast"/>
    </w:pPr>
    <w:rPr>
      <w:rFonts w:ascii="Times New Roman" w:eastAsiaTheme="minorHAnsi" w:hAnsi="Times New Roman" w:cs="Times New Roman"/>
      <w:i/>
      <w:iCs/>
      <w:color w:val="auto"/>
      <w:sz w:val="13"/>
      <w:szCs w:val="1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1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E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81E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81E2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Подпись к картинке_"/>
    <w:basedOn w:val="a0"/>
    <w:link w:val="a4"/>
    <w:uiPriority w:val="99"/>
    <w:rsid w:val="00081E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081E27"/>
    <w:rPr>
      <w:rFonts w:ascii="Lucida Sans Unicode" w:hAnsi="Lucida Sans Unicode" w:cs="Lucida Sans Unicode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81E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081E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rsid w:val="00081E27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7">
    <w:name w:val="Колонтитул"/>
    <w:basedOn w:val="a6"/>
    <w:uiPriority w:val="99"/>
    <w:rsid w:val="00081E27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081E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81E27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1E27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81E2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10"/>
      <w:sz w:val="22"/>
      <w:szCs w:val="22"/>
      <w:lang w:eastAsia="en-US"/>
    </w:rPr>
  </w:style>
  <w:style w:type="paragraph" w:customStyle="1" w:styleId="a4">
    <w:name w:val="Подпись к картинке"/>
    <w:basedOn w:val="a"/>
    <w:link w:val="a3"/>
    <w:uiPriority w:val="99"/>
    <w:rsid w:val="00081E27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">
    <w:name w:val="Основной текст (5)"/>
    <w:basedOn w:val="a"/>
    <w:link w:val="5Exact"/>
    <w:uiPriority w:val="99"/>
    <w:rsid w:val="00081E27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81E27"/>
    <w:pPr>
      <w:shd w:val="clear" w:color="auto" w:fill="FFFFFF"/>
      <w:spacing w:after="420" w:line="317" w:lineRule="exact"/>
      <w:ind w:hanging="56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ody Text"/>
    <w:basedOn w:val="a"/>
    <w:link w:val="1"/>
    <w:uiPriority w:val="99"/>
    <w:rsid w:val="00081E27"/>
    <w:pPr>
      <w:shd w:val="clear" w:color="auto" w:fill="FFFFFF"/>
      <w:spacing w:before="420" w:line="317" w:lineRule="exact"/>
      <w:ind w:hanging="14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081E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Колонтитул1"/>
    <w:basedOn w:val="a"/>
    <w:link w:val="a6"/>
    <w:uiPriority w:val="99"/>
    <w:rsid w:val="00081E27"/>
    <w:pPr>
      <w:shd w:val="clear" w:color="auto" w:fill="FFFFFF"/>
      <w:spacing w:line="240" w:lineRule="atLeast"/>
      <w:jc w:val="right"/>
    </w:pPr>
    <w:rPr>
      <w:rFonts w:ascii="Lucida Sans Unicode" w:eastAsiaTheme="minorHAnsi" w:hAnsi="Lucida Sans Unicode" w:cs="Lucida Sans Unicode"/>
      <w:color w:val="auto"/>
      <w:sz w:val="19"/>
      <w:szCs w:val="19"/>
      <w:lang w:eastAsia="en-US"/>
    </w:rPr>
  </w:style>
  <w:style w:type="paragraph" w:customStyle="1" w:styleId="12">
    <w:name w:val="Заголовок №1"/>
    <w:basedOn w:val="a"/>
    <w:link w:val="11"/>
    <w:uiPriority w:val="99"/>
    <w:rsid w:val="00081E27"/>
    <w:pPr>
      <w:shd w:val="clear" w:color="auto" w:fill="FFFFFF"/>
      <w:spacing w:before="300" w:line="283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81E27"/>
    <w:pPr>
      <w:shd w:val="clear" w:color="auto" w:fill="FFFFFF"/>
      <w:spacing w:before="180" w:after="180" w:line="240" w:lineRule="atLeast"/>
    </w:pPr>
    <w:rPr>
      <w:rFonts w:ascii="Times New Roman" w:eastAsiaTheme="minorHAnsi" w:hAnsi="Times New Roman" w:cs="Times New Roman"/>
      <w:i/>
      <w:iCs/>
      <w:color w:val="auto"/>
      <w:sz w:val="13"/>
      <w:szCs w:val="1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1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E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2017-09-26T16:20:00Z</cp:lastPrinted>
  <dcterms:created xsi:type="dcterms:W3CDTF">2017-09-25T19:07:00Z</dcterms:created>
  <dcterms:modified xsi:type="dcterms:W3CDTF">2017-09-26T18:55:00Z</dcterms:modified>
</cp:coreProperties>
</file>