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91" w:rsidRDefault="00642791" w:rsidP="00642791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</w:pPr>
      <w:r w:rsidRPr="00642791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 xml:space="preserve">Семинар-тренинг для родителей </w:t>
      </w:r>
    </w:p>
    <w:p w:rsidR="00642791" w:rsidRPr="00642791" w:rsidRDefault="00642791" w:rsidP="00642791">
      <w:pPr>
        <w:spacing w:after="0" w:line="240" w:lineRule="atLeast"/>
        <w:jc w:val="center"/>
        <w:outlineLvl w:val="0"/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</w:pPr>
      <w:r w:rsidRPr="00642791">
        <w:rPr>
          <w:rFonts w:ascii="Times New Roman" w:eastAsia="Times New Roman" w:hAnsi="Times New Roman"/>
          <w:color w:val="333333"/>
          <w:kern w:val="36"/>
          <w:sz w:val="32"/>
          <w:szCs w:val="32"/>
          <w:lang w:eastAsia="ru-RU"/>
        </w:rPr>
        <w:t>«Эмоциональное благополучие ребенка в семье»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Здравствуйте, уважаемые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! Я рада Вас видеть. В теплой, доброжелательной атмосфере сегодня поговорим о главном в жизни человек –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родительской любви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Известно, что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должны обеспечить детей одеждой, едой, условиями жизни. Но кроме этого, они также ответственные за их умственное и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эмоциональное развитие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здоровье. Для того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чтобы обеспечить полноценное развитие личности, необходимо удовлетворить ряд ее потребностей.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Главная потребность детей - любовь.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для ребенка – это Космос, где мама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Солнце, пап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а-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Месяц, а родственники – звезды. Именно здесь они берут силы и энергию для жизни, учится мудрости, берет опыт. В детском сердце зарождаются моральные чувства, милосердие, доброта, что есть смыслом воспитанного человека.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Арт-практика «Моя Галактика».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Мать и отец - главные естественные воспитатели ребенка. Не зря говорят, что </w:t>
      </w:r>
      <w:r w:rsidRPr="0064279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«яблоко от яблони не далеко падает»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«какое дерево, такие и ветки, какие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такие и детки». Дети подражают взрослым, копируют их, ориентируются на их поведения, как на образец.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Говорят, что дети – драгоценность, а процесс воспитания – бесперебойная работа сердца, разума и воли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«Не думайте, что воспитываете детей только тогда, когда с ними говорите или наказываете. Вы воспитываете их каждый мигом своей жизни, даже тогда, когда вас нет дома» - говорил А. Макаренко.</w:t>
      </w:r>
    </w:p>
    <w:p w:rsidR="00642791" w:rsidRPr="00642791" w:rsidRDefault="00642791" w:rsidP="00642791">
      <w:pPr>
        <w:tabs>
          <w:tab w:val="left" w:pos="3000"/>
        </w:tabs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Мозговый штурм.</w:t>
      </w: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ab/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Способы удовлетворения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эмоциональных потреб ребенка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- контакт глазами; - телесный контакт; - пристальное внимание; -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дисциплина, режим; - пример взрослых; - обеспечение самостоятельности.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Практический опыт </w:t>
      </w:r>
      <w:r w:rsidRPr="00642791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«Влияние слов на ребенка»</w:t>
      </w: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необходимо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-стакан с водой - ребенок </w:t>
      </w:r>
      <w:r w:rsidRPr="0064279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(чистый, простой, наивный)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  <w:proofErr w:type="gramEnd"/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соль – грубые, соленые слова;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перец – жгучие, обидные слова;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грудка земли – невнимательность, равнодушие.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Все это смешать – получим состояние ребенка. Сколько пройдет времени, пока все осядет, забудется? А стоит т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олько легонько сболтать – и все 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поднимается на поверхность. А это опять – стресс, неврозы, </w:t>
      </w:r>
      <w:proofErr w:type="spell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гипперактивность</w:t>
      </w:r>
      <w:proofErr w:type="spell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т. д.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Упражнение </w:t>
      </w:r>
      <w:r w:rsidRPr="00642791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карточки»</w:t>
      </w: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 началу каждой фразы в первом столбике подберите конец – вывод из второго столбика. Соедините стрелочкой.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понимаете, что детей учит то, что их окружает. Постарайтесь подобрать, что в ребенке развивается под влиянием окружения.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 xml:space="preserve">Если ребенка часто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критикуют… …он учится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верить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ребенка часто высмеивать… …он учится осуждать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Если ребенок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живет с чувством безопасности… …он учится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уверенности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себе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ребенка часто подбадривают…. он учится справедливости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Если ребенка часто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одобряют… …он учится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быть терпеливым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Если с ребенком обычно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честны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… … он учится хорошо к себе относится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Если к ребенку часто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бывают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снисходительны… …он учится быть робким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А теперь давайте проверим 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ребенка часто критикуют - он учится осуждать.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ребенка часто высмеивают - он учится быть робким.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ребенок живет с чувством безопасности - он учится верить.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ребенка часто подбадривают - он учится уверенности в себе.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Если с ребенком обычно честны - он учится справедливости.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Если ребенка часто одобряют - он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учится хорошо к себе относится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Если к ребенку часто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бывают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снисходительны - он учится быть терпеливым.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Информационное сообщение </w:t>
      </w:r>
      <w:r w:rsidRPr="00642791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«Стили воспитания»</w:t>
      </w: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 каждой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свой своеобразный стиль общения. Умение взаимодействовать с детьми – очень важная вещь. Вы можете спросить себя, где найти время для общения, потому что динамика жизни очень быстрая. Вспомните, как начинается утро в вашем доме. С утра вы отдаете детям указания, напоминая, как они должны себя вести на протяжении дня.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Следующий раз встречаемся с детьми вечером. Общий ужин, разговор создают семейный комфорт. Именно такие моменты могут сплотить и укрепить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семью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Но общение ограничивается короткими фразами. Разве можно пообщаться, если включен телевизор, и какая-то женщина рекламирует стиральный порошок?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Исследователи утверждают, что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разговаривают с детьми приблизительно 15-20 минут в день. Из них 10-12 приходиться на раздачу указаний. 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Упражнение </w:t>
      </w:r>
      <w:r w:rsidRPr="00642791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для ребенка»</w:t>
      </w: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становление ограничений </w:t>
      </w:r>
      <w:proofErr w:type="spell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</w:t>
      </w:r>
      <w:proofErr w:type="spell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детей.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Существует много ситуаций, когда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должны устанавливать определенные ограничения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своих детей. Особенно, если они маленькие и их действия могут повредить здоровью и жизни. Давайте попробуем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заменить ограничения на правила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поведения.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Ваше задание – необходимо написать правила для ребенка,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 употребляя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слова </w:t>
      </w:r>
      <w:r w:rsidRPr="00642791">
        <w:rPr>
          <w:rFonts w:ascii="Times New Roman" w:eastAsia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 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- Нельзя переходить улицу на красный свет/ необходимо переходить улицу только тогда, когда светится зеленый свет на светофоре. – Не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спеши во время еды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/ будем кушать медленно. - Не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кричи так громко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/ будем разговаривать тише. – Не рисуй на стене/ рисуй на бумаге.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Заключение. Рефлексия.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Наша встреча подходит к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концу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я ее хочу завершить такими 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Берегите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своих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детей, их за шалости не ругайте.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Зло своих неудачных дней никогда на них не срывайте.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Не сердитесь на них всерьез, даже если они провинились,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Никого нет дороже слез, что с ресничек родных скатилась.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Если валит усталость с ног,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совладать с ней нету мочи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Ну, а к вам подойдет сынок, или руки протянет дочка,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Обнимите покрепче их, детской лаской дорожите –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Это счастья короткий миг, быть счастливыми поспешите.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Ведь растает, как снег весной, промелькнут дни златые эти,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покинут очаг родной повзрослевшие ваши дети.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Перелистывая альбом с фотографиями детства,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грустью о былом, о тех днях, когда были вместе.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Как же будете вы хотеть в это время опять вернуться, чтоб им маленьким песню спеть, щечки нежной губами коснуться.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 пока в доме детский смех, от игрушек некуда деться,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Вы на свете счастливей всех, берегите, пожалуйста, детство.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- Что вам запомнилось? – Что нового узнали?</w:t>
      </w:r>
    </w:p>
    <w:p w:rsidR="00642791" w:rsidRPr="00642791" w:rsidRDefault="00642791" w:rsidP="00642791">
      <w:pPr>
        <w:spacing w:after="0" w:line="240" w:lineRule="auto"/>
        <w:ind w:firstLine="360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Упражнение </w:t>
      </w:r>
      <w:r w:rsidRPr="00642791">
        <w:rPr>
          <w:rFonts w:ascii="Times New Roman" w:eastAsia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«Аплодисменты»</w:t>
      </w:r>
      <w:r w:rsidRPr="00642791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снятие </w:t>
      </w:r>
      <w:r w:rsidRPr="00642791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эмоционального напряжения</w:t>
      </w: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улучшение настроения.</w:t>
      </w:r>
    </w:p>
    <w:p w:rsidR="00642791" w:rsidRPr="00642791" w:rsidRDefault="00642791" w:rsidP="00642791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Мы с вами хорошо поработали. И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на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последок</w:t>
      </w:r>
      <w:proofErr w:type="gramEnd"/>
      <w:r w:rsidRPr="0064279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я предлагаю представить на одной ладони улыбку, на другой – радость. А чтобы они не убежали от нас, их необходимо крепко накрепко объединить аплодисментами.</w:t>
      </w:r>
    </w:p>
    <w:p w:rsidR="00642791" w:rsidRDefault="00642791" w:rsidP="00642791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642791" w:rsidRDefault="00642791" w:rsidP="00642791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42791" w:rsidRDefault="00642791" w:rsidP="00642791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41473" w:rsidRDefault="00F41473"/>
    <w:sectPr w:rsidR="00F4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EF"/>
    <w:rsid w:val="00642791"/>
    <w:rsid w:val="00D240EF"/>
    <w:rsid w:val="00F4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2021-01-17T16:48:00Z</dcterms:created>
  <dcterms:modified xsi:type="dcterms:W3CDTF">2021-01-17T16:50:00Z</dcterms:modified>
</cp:coreProperties>
</file>